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w:t>
      </w:r>
    </w:p>
    <w:p>
      <w:pPr>
        <w:spacing w:before="0" w:after="0" w:line="276"/>
        <w:ind w:right="0" w:left="0" w:firstLine="0"/>
        <w:jc w:val="center"/>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Day 4 - Friday, 4th December 2020</w:t>
      </w:r>
    </w:p>
    <w:p>
      <w:pPr>
        <w:spacing w:before="0" w:after="0" w:line="276"/>
        <w:ind w:right="0" w:left="0" w:firstLine="0"/>
        <w:jc w:val="center"/>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Part 4 - The Coding </w:t>
      </w:r>
    </w:p>
    <w:p>
      <w:pPr>
        <w:spacing w:before="0" w:after="0" w:line="276"/>
        <w:ind w:right="0" w:left="0" w:firstLine="0"/>
        <w:jc w:val="both"/>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w:t>
      </w:r>
    </w:p>
    <w:p>
      <w:pPr>
        <w:spacing w:before="0" w:after="0" w:line="276"/>
        <w:ind w:right="0" w:left="0" w:firstLine="0"/>
        <w:jc w:val="both"/>
        <w:rPr>
          <w:rFonts w:ascii="Times New Roman" w:hAnsi="Times New Roman" w:cs="Times New Roman" w:eastAsia="Times New Roman"/>
          <w:color w:val="00B05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B05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Section 7 - Custom Post Type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https://developer.wordpress.org/plugins/metadata/</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Introduction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Metadata is information about information. In the case of WordPress, it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information associated with posts, users, comments and terms.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Managing Post Metadata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Adding Metadata</w:t>
      </w:r>
    </w:p>
    <w:p>
      <w:pPr>
        <w:numPr>
          <w:ilvl w:val="0"/>
          <w:numId w:val="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add_post_meta() to add metadata . The function accepts a post_id, a meta_key, a meta_value, and a unique flag.</w:t>
      </w:r>
    </w:p>
    <w:p>
      <w:pPr>
        <w:numPr>
          <w:ilvl w:val="0"/>
          <w:numId w:val="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may use meta_key is to make a reference between plugin and the meta value. wporg_featured_menu might be a good one. It should be noted that the same meta_key may be used multiple times to store variations of the metadata (see the unique flag below).</w:t>
      </w:r>
    </w:p>
    <w:p>
      <w:pPr>
        <w:numPr>
          <w:ilvl w:val="0"/>
          <w:numId w:val="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meta_value can be a string, integer, or an array. If it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an array, it will be automatically serialized before being stored in the database.</w:t>
      </w:r>
    </w:p>
    <w:p>
      <w:pPr>
        <w:numPr>
          <w:ilvl w:val="0"/>
          <w:numId w:val="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may use unique flag to declare whether this key should be unique. A non unique key is something a post can have multiple variations of, like price.</w:t>
      </w:r>
    </w:p>
    <w:p>
      <w:pPr>
        <w:numPr>
          <w:ilvl w:val="0"/>
          <w:numId w:val="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 only ever want one price for a post, you should flag it unique and the meta_key will have one value only.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Updating Metadata</w:t>
      </w:r>
    </w:p>
    <w:p>
      <w:pPr>
        <w:numPr>
          <w:ilvl w:val="0"/>
          <w:numId w:val="5"/>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update_post_meta to update the key which have already exists (accepts a post_id, a meta_key, a meta_value, and a unique flag). *Note: If you use this function and the key does NOT exist, then it will create it, as if you</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 used add_post_meta().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Deleting Metadata</w:t>
      </w:r>
    </w:p>
    <w:p>
      <w:pPr>
        <w:numPr>
          <w:ilvl w:val="0"/>
          <w:numId w:val="7"/>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delete_post_meta() takes a post_id, a meta_key, and optionally meta_value. It does exactly what the name suggests.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Character Escaping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 meta values are passed through the stripslashes() function upon being stored, so you will need to be careful when passing in values (such as JSON) that might include \ escaped characters.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Consider the JSON value {"key":"value with \"escaped quotes\""}: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4797" w:dyaOrig="1073">
          <v:rect xmlns:o="urn:schemas-microsoft-com:office:office" xmlns:v="urn:schemas-microsoft-com:vml" id="rectole0000000000" style="width:239.850000pt;height:53.6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Workaround </w:t>
      </w:r>
      <w:r>
        <w:rPr>
          <w:rFonts w:ascii="Times New Roman" w:hAnsi="Times New Roman" w:cs="Times New Roman" w:eastAsia="Times New Roman"/>
          <w:color w:val="FF0000"/>
          <w:spacing w:val="0"/>
          <w:position w:val="0"/>
          <w:sz w:val="24"/>
          <w:shd w:fill="auto" w:val="clear"/>
        </w:rPr>
        <w:t xml:space="preserve">(Not sure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adding one more level of \ escaping using the function wp_slash(), you can compensate for the call to stripslashes():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952" w:dyaOrig="1112">
          <v:rect xmlns:o="urn:schemas-microsoft-com:office:office" xmlns:v="urn:schemas-microsoft-com:vml" id="rectole0000000001" style="width:297.600000pt;height:55.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Hidden Custom Fields</w:t>
      </w:r>
    </w:p>
    <w:p>
      <w:pPr>
        <w:numPr>
          <w:ilvl w:val="0"/>
          <w:numId w:val="1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we want to make custom fields to store parameters, (WordPress will not show custom fields which have meta_key starting with an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_</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(underscore) in the custom fields list).</w:t>
      </w:r>
    </w:p>
    <w:p>
      <w:pPr>
        <w:numPr>
          <w:ilvl w:val="0"/>
          <w:numId w:val="1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add_meta_box() to show these custom fields in an unusual way by using the  function.</w:t>
      </w:r>
    </w:p>
    <w:p>
      <w:pPr>
        <w:numPr>
          <w:ilvl w:val="0"/>
          <w:numId w:val="1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example below will add a unique custom field with the meta_key name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_color</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and the meta_value of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red</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but this custom field will not display in the post edit screen: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265" w:dyaOrig="527">
          <v:rect xmlns:o="urn:schemas-microsoft-com:office:office" xmlns:v="urn:schemas-microsoft-com:vml" id="rectole0000000002" style="width:263.250000pt;height:26.3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Hidden Arrays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 meta_value is an array, it will not be displayed on the page edit screen, even if you don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 prefix the meta_key name with an underscore.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Creating Custom Metaboxes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What is a Meta Box ?</w:t>
      </w:r>
    </w:p>
    <w:p>
      <w:pPr>
        <w:numPr>
          <w:ilvl w:val="0"/>
          <w:numId w:val="1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edit screen (when we edit a post) is composed of several default boxes: Editor, Publish, Categories, Tags, etc. These boxes are meta boxes. Plugins can add custom meta boxes to an edit screen of any post type.</w:t>
      </w:r>
    </w:p>
    <w:p>
      <w:pPr>
        <w:numPr>
          <w:ilvl w:val="0"/>
          <w:numId w:val="1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content of custom meta boxes are usually HTML form elements where the user enters data related to a Plugin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purpose, but the content can be practically any HTML you desire.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Why Use Meta Box ?</w:t>
      </w:r>
    </w:p>
    <w:p>
      <w:pPr>
        <w:numPr>
          <w:ilvl w:val="0"/>
          <w:numId w:val="18"/>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Handy, flexible, modular edit screen elements that can be used to collect information related to the post being edited. A clear relationship is established because your custom meta box will be on the same screen as all the other post related information.</w:t>
      </w:r>
    </w:p>
    <w:p>
      <w:pPr>
        <w:numPr>
          <w:ilvl w:val="0"/>
          <w:numId w:val="18"/>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Easily hidden from users that do not need to see them, and displayed to those that do.</w:t>
      </w:r>
    </w:p>
    <w:p>
      <w:pPr>
        <w:numPr>
          <w:ilvl w:val="0"/>
          <w:numId w:val="18"/>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Free to arrange the edit screen in a way that suits them, giving users control over their editing environment.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Adding Meta Boxes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add_meta_box() </w:t>
      </w:r>
      <w:r>
        <w:rPr>
          <w:rFonts w:ascii="Times New Roman" w:hAnsi="Times New Roman" w:cs="Times New Roman" w:eastAsia="Times New Roman"/>
          <w:color w:val="auto"/>
          <w:spacing w:val="0"/>
          <w:position w:val="0"/>
          <w:sz w:val="24"/>
          <w:shd w:fill="auto" w:val="clear"/>
        </w:rPr>
        <w:t xml:space="preserve">to create a meta box and plug its execution to the add_meta_boxes action hook. The following example is adding a meta box to the post edit screen and the wporg_cpt edit screen.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754">
          <v:rect xmlns:o="urn:schemas-microsoft-com:office:office" xmlns:v="urn:schemas-microsoft-com:vml" id="rectole0000000003" style="width:437.350000pt;height:137.7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wporg_custom_box_html function will hold the HTML for the meta box. The following example is adding form elements, labels, and other HTML elements.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755" w:dyaOrig="2327">
          <v:rect xmlns:o="urn:schemas-microsoft-com:office:office" xmlns:v="urn:schemas-microsoft-com:vml" id="rectole0000000004" style="width:387.750000pt;height:116.3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Getting Values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get_post_meta() to get the data which stored in the postmeta table. To retrieve saved user data and make use of it, you need to get it from wherever you saved it initially.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example enhances the previous form elements with pre-populated data based on saved meta box values. You will learn how to save meta box values in the next section.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572">
          <v:rect xmlns:o="urn:schemas-microsoft-com:office:office" xmlns:v="urn:schemas-microsoft-com:vml" id="rectole0000000005" style="width:437.350000pt;height:128.6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Saving Values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a post type is saved or updated, several actions fire, any of which might be appropriate to hook into in order to save the entered values. In this example we use the save_post action hook but other hooks may be more appropriate for certain situations.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example will save the wporg_field field value in the _wporg_meta_key meta key, which is hidden.</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681" w:dyaOrig="2450">
          <v:rect xmlns:o="urn:schemas-microsoft-com:office:office" xmlns:v="urn:schemas-microsoft-com:vml" id="rectole0000000006" style="width:334.050000pt;height:122.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Behind the Scenes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do_meta_boxes() to display all the meta boxes that were added to the post edit screen.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Removing Meta Boxes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remove_meta_box() to remove an existing meta box from an edit screen. (the parameters must match with add meta box, means add_meta_box()). The default add_meta_box() calls are made from wp-includes/edit-form-advanced.php.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Implementation Variants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Many plugin developers find the need to implement meta boxes using various other techniques.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OOP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meta boxes using OOP is easy and saves you from having to worry about naming collisions in the global namespace, to save memory and allow easier implementation.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10974">
          <v:rect xmlns:o="urn:schemas-microsoft-com:office:office" xmlns:v="urn:schemas-microsoft-com:vml" id="rectole0000000007" style="width:437.350000pt;height:548.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AJAX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the HTML elements of the meta box are inside the form tags of the edit screen, the default behavior is to parse meta box values from the $_POST super global after the user have submitted the 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0"/>
        </w:numPr>
        <w:spacing w:before="0" w:after="0" w:line="276"/>
        <w:ind w:right="0" w:left="346" w:hanging="34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a Trigger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connect to the link, which is a change of value or any other JavaScript event.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138" w:dyaOrig="2551">
          <v:rect xmlns:o="urn:schemas-microsoft-com:office:office" xmlns:v="urn:schemas-microsoft-com:vml" id="rectole0000000008" style="width:406.900000pt;height:127.5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4"/>
        </w:numPr>
        <w:spacing w:before="0" w:after="0" w:line="276"/>
        <w:ind w:right="0" w:left="346" w:hanging="34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Client Side Code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need to write our client side code, make a POST request, the response will either be success or failure, this will indicate wither the value of the wporg_field is valid.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406">
          <v:rect xmlns:o="urn:schemas-microsoft-com:office:office" xmlns:v="urn:schemas-microsoft-com:vml" id="rectole0000000009" style="width:437.350000pt;height:270.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8"/>
        </w:numPr>
        <w:spacing w:before="0" w:after="0" w:line="276"/>
        <w:ind w:right="0" w:left="346" w:hanging="34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Enqueue Client Side Code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Put the code into a script file and enqueue it on our edit screens. In the example below we will add the AJAX functionality to the edit screens of the following post types: post, wporg_cpt. The script file will reside at /plugin-name/admin/meta-boxes/js/admin.js, plugin-name being the main plugin folder, /plugin-name/plugin.php the file calling the function.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698">
          <v:rect xmlns:o="urn:schemas-microsoft-com:office:office" xmlns:v="urn:schemas-microsoft-com:vml" id="rectole0000000010" style="width:437.350000pt;height:234.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42"/>
        </w:numPr>
        <w:spacing w:before="0" w:after="0" w:line="276"/>
        <w:ind w:right="0" w:left="346" w:hanging="34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Server Side Code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our server side code that is going to handle the request.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232">
          <v:rect xmlns:o="urn:schemas-microsoft-com:office:office" xmlns:v="urn:schemas-microsoft-com:vml" id="rectole0000000011" style="width:437.350000pt;height:211.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Rendering Post Metadata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the_meta() - template tag that automatically lists all Custom Fields of a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get_post_custom() and get_post_meta() - get one or all metadata of a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get_post_custom_values() - get values for a custom post field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(7 - 9 = Same)</w:t>
        <w:br/>
      </w:r>
      <w:r>
        <w:rPr>
          <w:rFonts w:ascii="Times New Roman" w:hAnsi="Times New Roman" w:cs="Times New Roman" w:eastAsia="Times New Roman"/>
          <w:b/>
          <w:color w:val="auto"/>
          <w:spacing w:val="0"/>
          <w:position w:val="0"/>
          <w:sz w:val="36"/>
          <w:shd w:fill="auto" w:val="clear"/>
        </w:rPr>
        <w:t xml:space="preserve">Section 8 - Creating custom post types, Creating custom taxonomies, Creating custom meta boxes</w:t>
      </w:r>
      <w:r>
        <w:rPr>
          <w:rFonts w:ascii="Times New Roman" w:hAnsi="Times New Roman" w:cs="Times New Roman" w:eastAsia="Times New Roman"/>
          <w:color w:val="auto"/>
          <w:spacing w:val="0"/>
          <w:position w:val="0"/>
          <w:sz w:val="24"/>
          <w:shd w:fill="auto" w:val="clear"/>
        </w:rPr>
        <w:br/>
      </w: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https://www.smashingmagazine.com/2012/11/complete-guide-custom-post-types/</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Custom Post Types (Write it in functions.php)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my_custom_post_product()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$args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register_post_type( 'product', $args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'init', 'my_custom_post_product'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tailor our new post type to our needs, I</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ll go through some of the more frequently-used options and add them to the previously empty $args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my_custom_post_product()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$labels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=&gt; _x( 'Products', 'post type general name'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'singular_name'      =&gt; _x( 'Product', 'post type singular name'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'add_new'            =&gt; _x( 'Add New', 'book'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'add_new_item'       =&gt; __( 'Add New 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'edit_item'          =&gt; __( 'Edit 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'new_item'           =&gt; __( 'New 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'all_items'          =&gt; __( 'All Products'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'view_item'          =&gt; __( 'View 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'search_items'       =&gt; __( 'Search Products'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'not_found'          =&gt; __( 'No products found'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'not_found_in_trash' =&gt; __( 'No products found in the Trash'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'parent_item_colon'  =&gt;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'menu_name'          =&gt; 'Products'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$args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'labels'        =&gt; $labels,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'description'   =&gt; 'Holds our products and product specific 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=&gt; true,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'menu_position' =&gt; 5,</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'supports'      =&gt; array( 'title', 'editor', 'thumbnail', 'excerpt', 'comments'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'has_archive'   =&gt; true,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register_post_type( 'product', $args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'init', 'my_custom_post_product'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labels. Should be an array defining the different labels that a custom post type can have. </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description is a short explanation of our custom post type; what it does and why we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re using it.</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controls a bunch of things in one go. True will set a bunch of other options (all to do with visibility) to true. For example, it is possible to have the custom post type visible but not queryable.</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menu_position fefines the position of the custom post type menu in the back end. Setting it to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5</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places it below the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posts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menu; the higher you set it, the lower the menu will be placed.</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supports set up the default WordPress controls that are available in the edit screen for the custom post type. If you want to add support for comments, revisions, post formats and such you will need to specify them here. </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has_archive if  set to true, rewrite rules will be created for you, enabling a post type archive at </w:t>
      </w: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http://mysite.com/posttype/</w:t>
        </w:r>
      </w:hyperlink>
      <w:r>
        <w:rPr>
          <w:rFonts w:ascii="Times New Roman" w:hAnsi="Times New Roman" w:cs="Times New Roman" w:eastAsia="Times New Roman"/>
          <w:color w:val="auto"/>
          <w:spacing w:val="0"/>
          <w:position w:val="0"/>
          <w:sz w:val="24"/>
          <w:shd w:fill="auto" w:val="clear"/>
        </w:rPr>
        <w:t xml:space="preserve"> (by default)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Custom Interaction Messages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WordPress can generate a number of messages triggered by user actions, such as update, publish, search, etc. We may change this text easily by using post_updated_messages hook.</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function my_updated_messages( $messages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global $post, $post_ID;</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$messages['product'] = array(</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0 =&gt;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1 =&gt; sprintf( __('Product updated. &lt;a href="%s"&gt;View product&lt;/a&gt;'), esc_url( get_permalink($post_ID)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2 =&gt; __('Custom field updated.'),</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3 =&gt; __('Custom field deleted.'),</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4 =&gt; __('Product updated.'),</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5 =&gt; isset($_GET['revision']) ? sprintf( __('Product restored to revision from %s'), wp_post_revision_title( (int) $_GET['revision'], false ) ) : false,</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6 =&gt; sprintf( __('Product published. &lt;a href="%s"&gt;View product&lt;/a&gt;'), esc_url( get_permalink($post_ID)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7 =&gt; __('Product saved.'),</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8 =&gt; sprintf( __('Product submitted. &lt;a target="_blank" href="%s"&gt;Preview product&lt;/a&gt;'), esc_url( add_query_arg( 'preview', 'true', get_permalink($post_ID) )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9 =&gt; sprintf( __('Product scheduled for: &lt;strong&gt;%1$s&lt;/strong&gt;. &lt;a target="_blank" href="%2$s"&gt;Preview product&lt;/a&gt;'), date_i18n( __( 'M j, Y @ G:i' ), strtotime( $post-&gt;post_date ) ), esc_url( get_permalink($post_ID)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10 =&gt; sprintf( __('Product draft updated. &lt;a target="_blank" href="%s"&gt;Preview product&lt;/a&gt;'), esc_url( add_query_arg( 'preview', 'true', get_permalink($post_ID) ) )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return $messages;</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add_filter( 'post_updated_messages', 'my_updated_messages'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associative array would be far better; we could see what each message is for without having to read the actual message, better to create a function for each post type just so we can group the post type creation and the custom messages together easily.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Contextual Help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contextual help feature is a descending tab which can be seen in the top right of pages where available.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my_contextual_help( $contextual_help, $screen_id, $screen )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'product' == $screen-&gt;id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$contextual_help = '&lt;h2&gt;Products&lt;/h2&gt;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&lt;p&gt;Products show the details of the items that we sell on the website. You can see a list of them on this page in reverse chronological order - the latest one we added is first.&lt;/p&gt;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&lt;p&gt;You can view/edit the details of each product by clicking on its name, or you can perform bulk actions using the dropdown menu and selecting multiple items.&lt;/p&gt;';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elseif ( 'edit-product' == $screen-&gt;id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$contextual_help = '&lt;h2&gt;Editing products&lt;/h2&gt;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&lt;p&gt;This page allows you to view/modify product details. Please make sure to fill out the available boxes with the appropriate details (product image, price, brand) and &lt;strong&gt;not&lt;/strong&gt; add these details to the product description.&lt;/p&gt;';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$contextual_help;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'contextual_help', 'my_contextual_help', 10, 3 );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This is also a bit difficult because you have to know the ID of the screen you are on. If you print out the contents of the $screen variable, you should be able to determine the ID easily.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OVERVIEW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register_post_type() to create the post type itself and two 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contextual_help and post_updated_message to create helpful guidance and relevant messages respectively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Create Custom Taxonomies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blog posts could be about your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Life,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your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Thoughts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or your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Dreams.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These are obviously not appropriate for products. You can create a separate taxonomy named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Product Categories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to house categories you only use for products.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my_taxonomies_product()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$args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register_taxonomy( 'product_category', 'product' $args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'init', 'my_taxonomies_product', 0 );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 taxonomies behave a bit better out of the box as they are public by default, so the above is actually enough to tie this taxonomy to the product posts. Let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look at a customized example.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my_taxonomies_product()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$labels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=&gt; _x( 'Product Categories', 'taxonomy general name'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'singular_name'     =&gt; _x( 'Product Category', 'taxonomy singular name'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'search_items'      =&gt; __( 'Search Product Categories'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'all_items'         =&gt; __( 'All Product Categories'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'parent_item'       =&gt; __( 'Parent Product Category'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'parent_item_colon' =&gt; __( 'Parent Product Category:'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'edit_item'         =&gt; __( 'Edit Product Category'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'update_item'       =&gt; __( 'Update Product Category'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'add_new_item'      =&gt; __( 'Add New Product Category'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'new_item_name'     =&gt; __( 'New Product Category'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'menu_name'         =&gt; __( 'Product Categories'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$args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'labels' =&gt; $labels,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'hierarchical' =&gt; true,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register_taxonomy( 'product_category', 'product', $args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'init', 'my_taxonomies_product', 0 );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added some labels and set the hierarchical option to true. This enables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category style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taxonomies.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364">
          <v:rect xmlns:o="urn:schemas-microsoft-com:office:office" xmlns:v="urn:schemas-microsoft-com:vml" id="rectole0000000012" style="width:437.350000pt;height:268.2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Post Meta Boxes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 boxes are the draggable boxes you see in the WordPress edit screen for a post. Meta boxes tend to be used to manage custom field data in a much more user-friendly way than the built-in custom fields box does.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a meta box requires three steps: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Define The Meta Box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'add_meta_boxes', 'product_price_box'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product_price_box()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add_meta_box(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'product_price_box',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__( 'Product Price', 'myplugin_textdomain'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'product_price_box_content',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'high'</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Parameter (In order):</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unique identifier for the meta box (it does not have to match the function name),</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title of the meta box (visible to users),</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function which will display the contents of the box,</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post type the meta box belongs to,</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placement of the meta box,</w:t>
      </w:r>
    </w:p>
    <w:p>
      <w:pPr>
        <w:numPr>
          <w:ilvl w:val="0"/>
          <w:numId w:val="5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priority of the meta box (determines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how high</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it is placed).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Define The Content Of The Meta Box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product_price_box_content( $post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wp_nonce_field( plugin_basename( __FILE__ ), 'product_price_box_content_nonce'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echo '&lt;label for="product_price"&gt;&lt;/label&gt;';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echo '&lt;input type="text" id="product_price" name="product_price" placeholder="enter a price" /&gt;';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simple box which only contains the price, so we have created a label and an input to manage it.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Handling Submitted 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will want to save the data as a custom field, but you are by no means restricted to this method. We could use the input to make a third party API call, to generate an XML file or whatever you like.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 'save_post', 'product_price_box_save'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product_price_box_save( $post_id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defined( 'DOING_AUTOSAVE' ) &amp;&amp; DOING_AUTOSAVE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!wp_verify_nonce( $_POST['product_price_box_content_nonce'], plugin_basename( __FILE__ )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'page' == $_POST['post_type']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!current_user_can( 'edit_page', $post_id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 !current_user_can( 'edit_post', $post_id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$product_price = $_POST['product_price'];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update_post_meta( $post_id, 'product_price', $product_price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of all, if an autosave is being performed, nothing happens because the user hasn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 actually submitted the form. If these are all passed, we take our data and add it to the post using the update_post_meta() function.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118" w:dyaOrig="3178">
          <v:rect xmlns:o="urn:schemas-microsoft-com:office:office" xmlns:v="urn:schemas-microsoft-com:vml" id="rectole0000000013" style="width:155.900000pt;height:158.9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Displaying Our Content</w:t>
      </w:r>
    </w:p>
    <w:p>
      <w:pPr>
        <w:numPr>
          <w:ilvl w:val="0"/>
          <w:numId w:val="5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involves showing posts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perhaps from various custom post types and taxonomies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and using our post metadata.</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Displaying Posts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ve created a post type with the has_archive parameter set to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true,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WordPress will list your posts on the post type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archive page. If your post type is called “books,” you can simply go to </w:t>
      </w:r>
      <w:hyperlink xmlns:r="http://schemas.openxmlformats.org/officeDocument/2006/relationships" r:id="docRId31">
        <w:r>
          <w:rPr>
            <w:rFonts w:ascii="Times New Roman" w:hAnsi="Times New Roman" w:cs="Times New Roman" w:eastAsia="Times New Roman"/>
            <w:color w:val="0000FF"/>
            <w:spacing w:val="0"/>
            <w:position w:val="0"/>
            <w:sz w:val="24"/>
            <w:u w:val="single"/>
            <w:shd w:fill="auto" w:val="clear"/>
          </w:rPr>
          <w:t xml:space="preserve">http://mysite.com/books/</w:t>
        </w:r>
      </w:hyperlink>
      <w:r>
        <w:rPr>
          <w:rFonts w:ascii="Times New Roman" w:hAnsi="Times New Roman" w:cs="Times New Roman" w:eastAsia="Times New Roman"/>
          <w:color w:val="auto"/>
          <w:spacing w:val="0"/>
          <w:position w:val="0"/>
          <w:sz w:val="24"/>
          <w:shd w:fill="auto" w:val="clear"/>
        </w:rPr>
        <w:t xml:space="preserve"> and you’ll see your post list.</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Note:</w:t>
      </w:r>
    </w:p>
    <w:p>
      <w:pPr>
        <w:numPr>
          <w:ilvl w:val="0"/>
          <w:numId w:val="5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uses archive-[post_type].php for the display if it exists (archive-books.php in our case). If it doesn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 exist, it will use archive.php and if that doesn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 exist it will use index.php.</w:t>
      </w:r>
    </w:p>
    <w:p>
      <w:pPr>
        <w:numPr>
          <w:ilvl w:val="0"/>
          <w:numId w:val="5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Another way to display custom post type content is to use a custom query with the WP_Query class. </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$args =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'post_type' =&gt; 'product',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'tax_query' =&gt;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array(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'taxonomy' =&gt; 'product_category',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'field' =&gt; 'slug',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'terms' =&gt; 'boardgames'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$products = new WP_Query( $args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$products-&gt;have_posts()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while( $products-&gt;have_posts() )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$products-&gt;the_post();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&lt;h1&gt;&lt;?php the_title() ?&gt;&lt;/h1&gt;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 class='content'&gt;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&lt;?php the_content() ?&gt;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echo 'Oh ohm no products!';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Displaying Meta 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get_post_meta() to retrieve metadata easily. In our example above, we saved a post meta field named product_price. We can retrieve the value of this field for a given post using the following code: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If we are in a loop we can get the post ID easily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$price = get_post_meta( get_the_ID(), 'product_price',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get the price of a random product we will need to know the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$price = get_post_meta( $product_id, 'product_price',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6"/>
          <w:shd w:fill="auto" w:val="clear"/>
        </w:rPr>
        <w:t xml:space="preserve">Section 10 - Wordpress prebuilt functions </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32">
        <w:r>
          <w:rPr>
            <w:rFonts w:ascii="Times New Roman" w:hAnsi="Times New Roman" w:cs="Times New Roman" w:eastAsia="Times New Roman"/>
            <w:color w:val="0000FF"/>
            <w:spacing w:val="0"/>
            <w:position w:val="0"/>
            <w:sz w:val="24"/>
            <w:u w:val="single"/>
            <w:shd w:fill="auto" w:val="clear"/>
          </w:rPr>
          <w:t xml:space="preserve">https://vegibit.com/the-top-100-most-commonly-used-wordpress-functions/</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get_theme_mod()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theme modification value for the current theme.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add_setting()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customize setting.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apply_filters()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functions added to a filter hook.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esc_attr()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Escaping for HTML attributes.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get_option()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an option value based on an option name.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esc_url()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Checks and cleans a URL.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esc_html()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Escaping for HTML blocks.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_e()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WordPress, strings in the php files are marked for translation to other languages, and localization using two functions: __() and _e().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absint()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a value to non-negative integer.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get_template_part()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Loads a template part into a 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is_singular()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an existing single post of any post type (post, attachment, page, custom post types)?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get_post_type()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post type of the current post or of a given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get_the_ID()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ID of the current item in the WordPress Loop.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the_content()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post content.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 have_posts()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current WordPress query has results to loop over.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 post_class()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classes for the post div.</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 get_comments_number()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amount of comments a post has.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 the_ID()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ID of the current item in the WordPress Loop.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 is_single()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an existing single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get_permalink()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full permalink for the current post or post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get_the_title()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post title.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admin_url()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URL to the admin area for the current 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24. add_section()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customize section.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 is_home()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Determines if the query is for the blog homepage.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26. get_sidebar()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sidebar 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27. get_footer()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footer 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28. is_customize_preview()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site is being previewed in the Customizer.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29. wp_nav_menu()</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a navigation menu.</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30. the_title()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or retrieve the current post title with optional markup.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 current_user_can()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current user has a specific capability.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 is_active_sidebar()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a sidebar is in use.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33. wp_link_pages()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formatted output of a list of pages.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34. get_the_time()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time at which the post was written.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35. get_the_date()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date on which the post was written.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36. the_permalink()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the permalink for the current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37. the_post()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Iterate the post index in the loop.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38. esc_attr_e()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translated text that has been escaped for safe use in an attribute.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39. is_front_page()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the front page of the 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 bloginfo()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information about the current 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41. comments_open()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current post is open for comments.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42. post_password_required()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post requires password and correct password has been provided.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43. has_post_thumbnail()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if post has an image attached.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44. get_bloginfo()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information about the current 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45. get_post_format()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format slug for a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46. dynamic_sidebar()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dynamic sidebar.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47. is_search()</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a search?</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48. home_url()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URL for the current site where the front end is accessible.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49. comments_template()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comment template specified in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50. add_theme_support()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Registers theme support for a given feature.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51. add_query_arg()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a modified URL query string.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52. has_nav_menu()</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Determines whether a registered nav menu location has a menu assigned to it.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53. is_wp_error()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whether variable is a WordPress Error.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54. get_the_author_meta()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requested data of the author of the current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55. edit_post_link()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the edit post link for 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56. is_admin()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current request is for an administrative interface 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57. the_excerpt()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post excerpt.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58. wp_get_attachment_image_src()</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an image to represent an attachment.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59. _x()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translated string with gettext context.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60. language_attributes()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the language attributes for the html tag.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61. body_class()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classes for the body element.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 add_filter()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Hook a function or method to a specific filter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63. is_page()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an existing single 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64. register_sidebar()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Builds the definition for a single sidebar and returns the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65. get_the_category_list()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category list for a post in either HTML list or custom format.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66. get_the_tag_list()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tags for a post formatted as a string.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67. esc_attr_x()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Translate string with gettext context, and escapes it for safe use in an attribute.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68. get_setting()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 value based on option. (Use get_option() instead.)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69. add_action()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Hooks a function on to a specific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70. have_comments()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there are comments to loop over.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71. is_archive()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 the query for an existing archive 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72. wp_list_comments()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comments.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 wp_enqueue_style()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Enqueue a CSS stylesheet.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74. set_transient()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Set/update the value of a transient.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75. wp_enqueue_script()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Enqueue a script.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76. get_search_form()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search form.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77. get_post_thumbnail_id()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post thumbnail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78. get_transient()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 the value of a transient.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79. the_post_thumbnail()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post thumbnail.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80. get_search_query()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contents of the search WordPress query variable.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81. add_partial()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add_partial()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82. get_the_modified_date()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date on which the post was last modified.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83. get_author_posts_url()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URL to the author page for the user with the ID provided.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84. wp_footer()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Fire the wp_footer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85. wp_head()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Fire the wp_head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86. get_the_post_thumbnail()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the post thumbnail.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87. comment_form()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Outputs a complete commenting form for use within a 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88. number_format_i18n()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float number to format based on the locale.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89. get_header()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header template.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90. the_posts_pagination()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a paginated navigation to next/previous set of posts, when applicable.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91. register_nav_menus()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Registers navigation menu locations for a theme.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92. wp_die()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Kill WordPress execution and display HTML message with error message.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93. wp_reset_postdata()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looping through a separate query, this function restores the $post global to the current post in the main query.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94. load_theme_textdomain()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theme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translated strings.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95. get_queried_object_id()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 ID of the current queried object.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96. esc_url_raw()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Performs esc_url() for database usage.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97. the_archive_title()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archive title based on the queried object.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98. add_image_size()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Register a new image size.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99. get_theme_file_uri()</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URL of a file in the theme.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100. get_stylesheet_uri()</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Retrieves the URI of current theme stylesheet.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hyperlink xmlns:r="http://schemas.openxmlformats.org/officeDocument/2006/relationships" r:id="docRId33">
        <w:r>
          <w:rPr>
            <w:rFonts w:ascii="Times New Roman" w:hAnsi="Times New Roman" w:cs="Times New Roman" w:eastAsia="Times New Roman"/>
            <w:color w:val="0000FF"/>
            <w:spacing w:val="0"/>
            <w:position w:val="0"/>
            <w:sz w:val="24"/>
            <w:u w:val="single"/>
            <w:shd w:fill="auto" w:val="clear"/>
          </w:rPr>
          <w:t xml:space="preserve">https://developer.wordpress.org/reference/functions/</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functions needed:</w:t>
      </w:r>
    </w:p>
    <w:p>
      <w:pPr>
        <w:numPr>
          <w:ilvl w:val="0"/>
          <w:numId w:val="58"/>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activate_plugin()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Attempts activation of plugin in a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sandbox</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and redirects on success.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6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activate_plugins()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Activate multiple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Hooks a function on to a specific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add_filter()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Hook a function or method to a specific filter 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6"/>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add_meta()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 post meta data defined in $_POST superglobal for post with given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8"/>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add_metadata()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Adds metadata for the specified object.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add_meta_box()</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Adds a meta box to one or more screens.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2"/>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add_posts_page()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 submenu page to the Posts main menu.</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4"/>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add_role()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 role, if it does not exist.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6"/>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add_shortcode()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Adds a new shortcode.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8"/>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add_user()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Creates a new user from the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Users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form using $_POST information.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allowed_tags()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Display all of the allowed tags in HTML format with attributes.</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numPr>
          <w:ilvl w:val="0"/>
          <w:numId w:val="82"/>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current_time()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Retrieves the current time based on specified type.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delete_meta()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Delete post meta data by meta ID.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doing_action()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Retrieve the name of an action currently being processed.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8"/>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doing_filter()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Retrieve the name of a filter currently being processed.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90"/>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do_shortcode()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Search content for shortcodes and filter shortcodes through their hooks.</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(4 &amp; 11 = same)</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Section 11 - Hooks by Han</w:t>
      </w:r>
    </w:p>
    <w:p>
      <w:pPr>
        <w:spacing w:before="0" w:after="0" w:line="276"/>
        <w:ind w:right="0" w:left="0" w:firstLine="0"/>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https://www.youtube.com/watch?v=9GuJi8dYuAs</w:t>
        </w:r>
      </w:hyperlink>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Type of 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Actions which allow us to run code when an event happens in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Filters which allow us to modify data before it is either sent to the database displayed in the browser.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Write functions.php</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101" w:dyaOrig="3564">
          <v:rect xmlns:o="urn:schemas-microsoft-com:office:office" xmlns:v="urn:schemas-microsoft-com:vml" id="rectole0000000014" style="width:255.050000pt;height:178.2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964" w:dyaOrig="768">
          <v:rect xmlns:o="urn:schemas-microsoft-com:office:office" xmlns:v="urn:schemas-microsoft-com:vml" id="rectole0000000015" style="width:348.200000pt;height:38.4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add_action() is when we need run code when something else is happening in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add_action('p1', 'p2');</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p1 = the name of the action that we want to hook into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p2 = the function that you want to run when the first parameter happens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Add a posts in WordPress, Publish.</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064">
          <v:rect xmlns:o="urn:schemas-microsoft-com:office:office" xmlns:v="urn:schemas-microsoft-com:vml" id="rectole0000000016" style="width:437.350000pt;height:103.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6" ShapeID="rectole0000000016" r:id="docRId39"/>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posts will print lest cross our fingers two times because this posts run not only when we save (or publish) a post, but also when a post has been revised and when draft is created. Therefore, you need to modify 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867">
          <v:rect xmlns:o="urn:schemas-microsoft-com:office:office" xmlns:v="urn:schemas-microsoft-com:vml" id="rectole0000000017" style="width:437.350000pt;height:193.3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7" ShapeID="rectole0000000017" r:id="docRId4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Scenario 2:</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have a page on our site and called super secret and we dont want anybody who's not logged in to WordPress to see this page. Therefore, we use template_redirect.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426" w:dyaOrig="2369">
          <v:rect xmlns:o="urn:schemas-microsoft-com:office:office" xmlns:v="urn:schemas-microsoft-com:vml" id="rectole0000000018" style="width:271.300000pt;height:118.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8" ShapeID="rectole0000000018" r:id="docRId4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Scenario 3: write the log if not user access to our secret page.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4698" w:dyaOrig="2207">
          <v:rect xmlns:o="urn:schemas-microsoft-com:office:office" xmlns:v="urn:schemas-microsoft-com:vml" id="rectole0000000019" style="width:234.900000pt;height:110.3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9" ShapeID="rectole0000000019" r:id="docRId4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540" w:dyaOrig="5346">
          <v:rect xmlns:o="urn:schemas-microsoft-com:office:office" xmlns:v="urn:schemas-microsoft-com:vml" id="rectole0000000020" style="width:327.000000pt;height:267.3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0" ShapeID="rectole0000000020" r:id="docRId4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do_action() is when we create our own custom actions.</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b/>
          <w:color w:val="FF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Section 5 - Debug Logs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9">
        <w:r>
          <w:rPr>
            <w:rFonts w:ascii="Times New Roman" w:hAnsi="Times New Roman" w:cs="Times New Roman" w:eastAsia="Times New Roman"/>
            <w:color w:val="0000FF"/>
            <w:spacing w:val="0"/>
            <w:position w:val="0"/>
            <w:sz w:val="24"/>
            <w:u w:val="single"/>
            <w:shd w:fill="auto" w:val="clear"/>
          </w:rPr>
          <w:t xml:space="preserve">https://www.wpwhitesecurity.com/complete-guide-wordpress-debug-mode/</w:t>
        </w:r>
      </w:hyperlink>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Sometimes we are unable to reproduce a problem that a user is encountering when using one of our WordPress plugins. When this happens, we ask the user to send us more information about their website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and plugin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setup.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w:t>
      </w:r>
      <w:r>
        <w:rPr>
          <w:rFonts w:ascii="新細明體" w:hAnsi="新細明體" w:cs="新細明體" w:eastAsia="新細明體"/>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s the purpose of WordPress debug?</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case of present issues on your website, the WordPress debug mode can help you discover what is going wrong on your website.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Enabling WordPress Debugging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enable the WordPress debug mode and the debug log file follow the below procedure:</w:t>
      </w:r>
    </w:p>
    <w:p>
      <w:pPr>
        <w:numPr>
          <w:ilvl w:val="0"/>
          <w:numId w:val="98"/>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Enable WordPress debug by setting the WP_DEBUG switch in the wp-config.php file to true, as per the following example: define(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WP_DEBUG</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true );</w:t>
      </w:r>
    </w:p>
    <w:p>
      <w:pPr>
        <w:numPr>
          <w:ilvl w:val="0"/>
          <w:numId w:val="98"/>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Enable the debug log file by adding the following line to the wp-config.php file: define(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WP_DEBUG_LOG</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WordPress debug log file is called debug.log and it is created in the /wp-content/ WordPress subdirectory.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Additional WordPress Debugging Options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WP_DEBUG_DISPLAY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this option is enabled alongside the WordPress debug switch, WordPress shows the debug messages in the HTML pages as they are generated.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that if this is used on a live website this could lead to the disclosure of sensitive information about the website and server setup. To enable this option, add the below line to your wp-config.php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WP_DEBUG_DISPLAY</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SCRIPT_DEBUG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this option and WordPress debugging are enabled, WordPress uses the development versions of core CSS and JavaScript files instead of the minified (compressed) version that it normally uses.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debugging option is useful if you are testing changes in .js and .css files. To enable this option add the below line to your wp-config.php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SCRIPT_DEBUG</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Logging of WordPress Database Queries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WordPress, you can also keep a log of the WordPress database query in an array. This option comes in handy if you are experiencing WordPress database issues, or you want to check what queries are being sent.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enable it, add the following line to your WordPress wp-config.php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SAVEQUERIES</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true);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you enable this option all queries will be saved in the $wpdb-&gt;queries global.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Debugging Affect The Performance of WordPress Website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Yes. Some debugging options can have an impact on the performance of your website. Therefore, unless it is a test or staging website, or you</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re instructed to temporarily enable debug by developers do not enable debugging on live websites.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0">
        <w:r>
          <w:rPr>
            <w:rFonts w:ascii="Times New Roman" w:hAnsi="Times New Roman" w:cs="Times New Roman" w:eastAsia="Times New Roman"/>
            <w:color w:val="0000FF"/>
            <w:spacing w:val="0"/>
            <w:position w:val="0"/>
            <w:sz w:val="24"/>
            <w:u w:val="single"/>
            <w:shd w:fill="auto" w:val="clear"/>
          </w:rPr>
          <w:t xml:space="preserve">https://wordpress.org/support/article/debugging-in-wordpress/</w:t>
        </w:r>
      </w:hyperlink>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Debugging in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24"/>
          <w:shd w:fill="auto" w:val="clear"/>
        </w:rPr>
        <w:t xml:space="preserve">1. WP_DEBUG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PHP constant (a permanent global variable) that can be used to trigger the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debug</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mode throughout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590">
          <v:rect xmlns:o="urn:schemas-microsoft-com:office:office" xmlns:v="urn:schemas-microsoft-com:vml" id="rectole0000000021" style="width:437.350000pt;height:129.5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PHP Errors, Warnings, and Notices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Enabling WP_DEBUG will cause all PHP errors, notices and warnings to be displayed. This is likely to modify the default behavior of PHP which only displays fatal errors and/or shows a white screen of death when errors are reached.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Deprecated Functions and Arguments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Enabling WP_DEBUG will also cause notices about deprecated functions and arguments within WordPress that are being used on your site. These are functions or function arguments that have not been removed from the core code yet but are slated for deletion in the near future.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WP_DEBUG_LOG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WP_DEBUG_LOG is a companion to WP_DEBUG that causes all errors to also be saved to a debug.log log file This is useful if you want to review all notices later or need to view notices generated off-screen (e.g. during an AJAX request or wp-cron run).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set to true, the log is saved to debug.log in the content directory (usually wp-content/debug.log) within your site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filesystem. Alternatively, you can set it to a valid file path to have the file saved elsewhere.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1539">
          <v:rect xmlns:o="urn:schemas-microsoft-com:office:office" xmlns:v="urn:schemas-microsoft-com:vml" id="rectole0000000022" style="width:437.350000pt;height:76.9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for WP_DEBUG_LOG to do anything, WP_DEBUG must be enabled (true). Remember you can turn off WP_DEBUG_DISPLAY independently.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WP_DEBUG_DISPLAY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WP_DEBUG_DISPLAY is another companion to WP_DEBUG that controls whether debug messages are shown inside the HTML of pages or not. The default is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true</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which shows errors and warnings as they are generated. Setting this to false will hide all errors. </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747" w:dyaOrig="930">
          <v:rect xmlns:o="urn:schemas-microsoft-com:office:office" xmlns:v="urn:schemas-microsoft-com:vml" id="rectole0000000023" style="width:437.350000pt;height:46.5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for WP_DEBUG_DISPLAY to do anything, WP_DEBUG must be enabled (true). Remember you can control WP_DEBUG_LOG independently.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SCRIPT_DEBUG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SCRIPT_DEBUG is a related constant that will force WordPress to use the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dev</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versions of core CSS and JavaScript files rather than the minified versions that are normally loaded. This is useful when you are testing modifications to any built-in .js or .css files. Default is false.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891">
          <v:rect xmlns:o="urn:schemas-microsoft-com:office:office" xmlns:v="urn:schemas-microsoft-com:vml" id="rectole0000000024" style="width:437.350000pt;height:44.5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SAVEQUERIES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SAVEQUERIES definition saves the database queries to an array and that array can be displayed to help analyze those queries. The constant defined as true causes each query to be saved, how long that query took to execute, and what function called 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891">
          <v:rect xmlns:o="urn:schemas-microsoft-com:office:office" xmlns:v="urn:schemas-microsoft-com:vml" id="rectole0000000025" style="width:437.350000pt;height:44.5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This will have a performance impact on your site, so make sure to turn this off when you aren</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 debugging.</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Example wp-config.php for Debugging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code, inserted in your wp-config.php file, will log all errors, notices, and warnings to a file called debug.log in the wp-content directory. It will also hide the errors so they do not interrupt page generation.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Enable WP_DEBUG mode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'WP_DEBUG',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Enable Debug logging to the /wp-content/debug.log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'WP_DEBUG_LOG',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Disable display of errors and warnings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'WP_DEBUG_DISPLAY', false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@ini_set( 'display_errors', 0 );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 dev versions of core JS and CSS files (only needed if you are modifying these core files)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'SCRIPT_DEBUG', true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You must insert this BEFORE /* That's all, stop editing! Happy blogging. */ in the wp-config.php 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Debugging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many debugging plugins for WordPress that show more information about the internals, either for a specific component or in general. Here are some examples:</w:t>
      </w:r>
    </w:p>
    <w:p>
      <w:pPr>
        <w:numPr>
          <w:ilvl w:val="0"/>
          <w:numId w:val="11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 Monitor</w:t>
      </w:r>
    </w:p>
    <w:p>
      <w:pPr>
        <w:numPr>
          <w:ilvl w:val="0"/>
          <w:numId w:val="11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Debug Bar</w:t>
      </w:r>
    </w:p>
    <w:p>
      <w:pPr>
        <w:numPr>
          <w:ilvl w:val="0"/>
          <w:numId w:val="110"/>
        </w:numPr>
        <w:spacing w:before="0" w:after="0" w:line="276"/>
        <w:ind w:right="0" w:left="380"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 Deprecated Notices</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FF0000"/>
          <w:spacing w:val="0"/>
          <w:position w:val="0"/>
          <w:sz w:val="36"/>
          <w:shd w:fill="auto" w:val="clear"/>
        </w:rPr>
        <w:t xml:space="preserve">Section 9 - Advanced Custome Fields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 that i need always use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comments , comments mta, users, users meta, terms, terms meta, post, poste meta, options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options is something about global settings,m for example site name, site url, admin email, etc</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part 2</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 web vrash maybe becasue of lugins so ou may come to opstions table and change the value of active plugins, (cut) and deactive all the plugins and active it one by one to know which plugins make the cause.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maybe if our website redirect to another websit maybe because of siteurl and home in options table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and Post Meta Table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most important table in wordpress, many post type, like post, pages, (post and pages are common use), clients , offer, and slides (but these thress are not common), also for testimonials, layout, templates (8). we can add post in our php.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always display in blog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always shpow the name content about home page, every single link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get_post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get_post_meta will get data from site_postmeta table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(common to use)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get_posts to get all your posts.,  and we can put some query like below.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 = $wpdb-&gt;gt_results("Selecet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foreach($r as $note)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Taxonomy is like a class, we can hav emore than 2 but default tag and categories (group)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Terms is taxonomy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filter and actions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new project you need to disable updated theme and updated plugin (2 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you can isntall simply show hooks to show all the hooks in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 know th ehook sname give the title of the function and put your funtions below all the 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Cart System Procedure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shortcode : [woocommer_cart][woocommer_checkout][woocommer_my_account]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Woocommerce &gt; Cart System is used to modify shipping destination, use tax, currency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712">
          <v:rect xmlns:o="urn:schemas-microsoft-com:office:office" xmlns:v="urn:schemas-microsoft-com:vml" id="rectole0000000026" style="width:437.350000pt;height:135.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6" ShapeID="rectole0000000026" r:id="docRId6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pages of the woocomerce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[yith_wcwl_wishlist]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we want to mdify woocomerce for exaple  cart.php so create folder woocomere, cart, cart.php skip the templates.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Role and Permission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1.Settings &gt; Adminize (plugin name)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 the customer how to use, before this, we need to close some permission or deny some permission. Update first, so we may get the last role.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037">
          <v:rect xmlns:o="urn:schemas-microsoft-com:office:office" xmlns:v="urn:schemas-microsoft-com:vml" id="rectole0000000027" style="width:437.350000pt;height:151.8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7" ShapeID="rectole0000000027" r:id="docRId63"/>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Red : Parent option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Grey: Child option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Disabled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LohasIT : Our account, no need to check something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all users you just need to disable the parent (red), so in here we just use LohasIT and Shopkeeper.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733">
          <v:rect xmlns:o="urn:schemas-microsoft-com:office:office" xmlns:v="urn:schemas-microsoft-com:vml" id="rectole0000000028" style="width:437.350000pt;height:136.6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8" ShapeID="rectole0000000028" r:id="docRId6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Shopkeeper function depends on the customer requirements, ask the designer or boss, you can compare with the demo website (mostly project will be like this)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User / Accounts &gt; User Role Editor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row has been abilities.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Change shop manager and check the ability (default, 1st time whey will check there, but sometimes we need to change)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get_terms() get all the terms in databae, terms is like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WC()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054" w:dyaOrig="3564">
          <v:rect xmlns:o="urn:schemas-microsoft-com:office:office" xmlns:v="urn:schemas-microsoft-com:vml" id="rectole0000000029" style="width:302.700000pt;height:178.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9" ShapeID="rectole0000000029" r:id="docRId67"/>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Same declaration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064">
          <v:rect xmlns:o="urn:schemas-microsoft-com:office:office" xmlns:v="urn:schemas-microsoft-com:vml" id="rectole0000000030" style="width:437.350000pt;height:103.2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0" ShapeID="rectole0000000030" r:id="docRId69"/>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203" w:dyaOrig="1760">
          <v:rect xmlns:o="urn:schemas-microsoft-com:office:office" xmlns:v="urn:schemas-microsoft-com:vml" id="rectole0000000031" style="width:260.150000pt;height:88.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1" ShapeID="rectole0000000031" r:id="docRId7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Comment Format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LohasIT cart modified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ManageWP</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wordpress backup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3">
        <w:r>
          <w:rPr>
            <w:rFonts w:ascii="Times New Roman" w:hAnsi="Times New Roman" w:cs="Times New Roman" w:eastAsia="Times New Roman"/>
            <w:color w:val="0000FF"/>
            <w:spacing w:val="0"/>
            <w:position w:val="0"/>
            <w:sz w:val="24"/>
            <w:u w:val="single"/>
            <w:shd w:fill="auto" w:val="clear"/>
          </w:rPr>
          <w:t xml:space="preserve">https://docs.google.com/spreadsheets/d/12SC1-Gr635NB_vVyUs5EaKsoA38_wne32nXzTKU6rqw/edit#gid=0</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Add new website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install a plugin,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4515" w:dyaOrig="3238">
          <v:rect xmlns:o="urn:schemas-microsoft-com:office:office" xmlns:v="urn:schemas-microsoft-com:vml" id="rectole0000000032" style="width:225.750000pt;height:161.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2" ShapeID="rectole0000000032" r:id="docRId7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653">
          <v:rect xmlns:o="urn:schemas-microsoft-com:office:office" xmlns:v="urn:schemas-microsoft-com:vml" id="rectole0000000033" style="width:437.350000pt;height:132.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3" ShapeID="rectole0000000033" r:id="docRId7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110">
          <v:rect xmlns:o="urn:schemas-microsoft-com:office:office" xmlns:v="urn:schemas-microsoft-com:vml" id="rectole0000000034" style="width:437.350000pt;height:205.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4" ShapeID="rectole0000000034" r:id="docRId7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paste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816" w:dyaOrig="5265">
          <v:rect xmlns:o="urn:schemas-microsoft-com:office:office" xmlns:v="urn:schemas-microsoft-com:vml" id="rectole0000000035" style="width:390.800000pt;height:263.2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5" ShapeID="rectole0000000035" r:id="docRId8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active 1 plan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313">
          <v:rect xmlns:o="urn:schemas-microsoft-com:office:office" xmlns:v="urn:schemas-microsoft-com:vml" id="rectole0000000036" style="width:437.350000pt;height:215.6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6" ShapeID="rectole0000000036" r:id="docRId8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slick everyday plan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restart the server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782" w:dyaOrig="3017">
          <v:rect xmlns:o="urn:schemas-microsoft-com:office:office" xmlns:v="urn:schemas-microsoft-com:vml" id="rectole0000000037" style="width:339.100000pt;height:150.8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37" ShapeID="rectole0000000037" r:id="docRId8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WPML and Loco language to translate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folder structure =&gt; where coding</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stucture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wp method:hook</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wc</w:t>
      </w:r>
      <w:r>
        <w:rPr>
          <w:rFonts w:ascii="新細明體" w:hAnsi="新細明體" w:cs="新細明體" w:eastAsia="新細明體"/>
          <w:b/>
          <w:color w:val="auto"/>
          <w:spacing w:val="0"/>
          <w:position w:val="0"/>
          <w:sz w:val="24"/>
          <w:shd w:fill="auto" w:val="clear"/>
        </w:rPr>
        <w:t xml:space="preserve">購物流程、</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會開放給客戶的權限、</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WP Query</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get_post</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WC()</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$wpdb</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comment format</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ManageWP</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DropBox</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主機相關</w:t>
      </w:r>
      <w:r>
        <w:rPr>
          <w:rFonts w:ascii="Times New Roman" w:hAnsi="Times New Roman" w:cs="Times New Roman" w:eastAsia="Times New Roman"/>
          <w:b/>
          <w:color w:val="auto"/>
          <w:spacing w:val="0"/>
          <w:position w:val="0"/>
          <w:sz w:val="24"/>
          <w:shd w:fill="auto" w:val="clear"/>
        </w:rPr>
        <w:t xml:space="preserve">(Linode)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CF</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Godaddy</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Bitbucket</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Alan</w:t>
      </w:r>
      <w:r>
        <w:rPr>
          <w:rFonts w:ascii="新細明體" w:hAnsi="新細明體" w:cs="新細明體" w:eastAsia="新細明體"/>
          <w:b/>
          <w:color w:val="auto"/>
          <w:spacing w:val="0"/>
          <w:position w:val="0"/>
          <w:sz w:val="24"/>
          <w:shd w:fill="auto" w:val="clear"/>
        </w:rPr>
        <w:t xml:space="preserve">做的雲端管理列表、</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WPML</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loco translate</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帳密從</w:t>
      </w:r>
      <w:r>
        <w:rPr>
          <w:rFonts w:ascii="Times New Roman" w:hAnsi="Times New Roman" w:cs="Times New Roman" w:eastAsia="Times New Roman"/>
          <w:b/>
          <w:color w:val="auto"/>
          <w:spacing w:val="0"/>
          <w:position w:val="0"/>
          <w:sz w:val="24"/>
          <w:shd w:fill="auto" w:val="clear"/>
        </w:rPr>
        <w:t xml:space="preserve">trello</w:t>
      </w:r>
      <w:r>
        <w:rPr>
          <w:rFonts w:ascii="新細明體" w:hAnsi="新細明體" w:cs="新細明體" w:eastAsia="新細明體"/>
          <w:b/>
          <w:color w:val="auto"/>
          <w:spacing w:val="0"/>
          <w:position w:val="0"/>
          <w:sz w:val="24"/>
          <w:shd w:fill="auto" w:val="clear"/>
        </w:rPr>
        <w:t xml:space="preserve">找、</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客戶資料檔案從</w:t>
      </w:r>
      <w:r>
        <w:rPr>
          <w:rFonts w:ascii="Times New Roman" w:hAnsi="Times New Roman" w:cs="Times New Roman" w:eastAsia="Times New Roman"/>
          <w:b/>
          <w:color w:val="auto"/>
          <w:spacing w:val="0"/>
          <w:position w:val="0"/>
          <w:sz w:val="24"/>
          <w:shd w:fill="auto" w:val="clear"/>
        </w:rPr>
        <w:t xml:space="preserve">Google Drive</w:t>
      </w:r>
      <w:r>
        <w:rPr>
          <w:rFonts w:ascii="新細明體" w:hAnsi="新細明體" w:cs="新細明體" w:eastAsia="新細明體"/>
          <w:b/>
          <w:color w:val="auto"/>
          <w:spacing w:val="0"/>
          <w:position w:val="0"/>
          <w:sz w:val="24"/>
          <w:shd w:fill="auto" w:val="clear"/>
        </w:rPr>
        <w:t xml:space="preserve">找、</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trello</w:t>
      </w:r>
      <w:r>
        <w:rPr>
          <w:rFonts w:ascii="新細明體" w:hAnsi="新細明體" w:cs="新細明體" w:eastAsia="新細明體"/>
          <w:b/>
          <w:color w:val="auto"/>
          <w:spacing w:val="0"/>
          <w:position w:val="0"/>
          <w:sz w:val="24"/>
          <w:shd w:fill="auto" w:val="clear"/>
        </w:rPr>
        <w:t xml:space="preserve">專案格式</w:t>
      </w:r>
      <w:r>
        <w:rPr>
          <w:rFonts w:ascii="Times New Roman" w:hAnsi="Times New Roman" w:cs="Times New Roman" w:eastAsia="Times New Roman"/>
          <w:b/>
          <w:color w:val="auto"/>
          <w:spacing w:val="0"/>
          <w:position w:val="0"/>
          <w:sz w:val="24"/>
          <w:shd w:fill="auto" w:val="clear"/>
        </w:rPr>
        <w:t xml:space="preserve">(</w:t>
      </w:r>
      <w:r>
        <w:rPr>
          <w:rFonts w:ascii="新細明體" w:hAnsi="新細明體" w:cs="新細明體" w:eastAsia="新細明體"/>
          <w:b/>
          <w:color w:val="auto"/>
          <w:spacing w:val="0"/>
          <w:position w:val="0"/>
          <w:sz w:val="24"/>
          <w:shd w:fill="auto" w:val="clear"/>
        </w:rPr>
        <w:t xml:space="preserve">專案主機放到</w:t>
      </w:r>
      <w:r>
        <w:rPr>
          <w:rFonts w:ascii="Times New Roman" w:hAnsi="Times New Roman" w:cs="Times New Roman" w:eastAsia="Times New Roman"/>
          <w:b/>
          <w:color w:val="auto"/>
          <w:spacing w:val="0"/>
          <w:position w:val="0"/>
          <w:sz w:val="24"/>
          <w:shd w:fill="auto" w:val="clear"/>
        </w:rPr>
        <w:t xml:space="preserve">trello</w:t>
      </w:r>
      <w:r>
        <w:rPr>
          <w:rFonts w:ascii="新細明體" w:hAnsi="新細明體" w:cs="新細明體" w:eastAsia="新細明體"/>
          <w:b/>
          <w:color w:val="auto"/>
          <w:spacing w:val="0"/>
          <w:position w:val="0"/>
          <w:sz w:val="24"/>
          <w:shd w:fill="auto" w:val="clear"/>
        </w:rPr>
        <w:t xml:space="preserve">的</w:t>
      </w:r>
      <w:r>
        <w:rPr>
          <w:rFonts w:ascii="Times New Roman" w:hAnsi="Times New Roman" w:cs="Times New Roman" w:eastAsia="Times New Roman"/>
          <w:b/>
          <w:color w:val="auto"/>
          <w:spacing w:val="0"/>
          <w:position w:val="0"/>
          <w:sz w:val="24"/>
          <w:shd w:fill="auto" w:val="clear"/>
        </w:rPr>
        <w:t xml:space="preserve">Engineer Info)</w:t>
      </w:r>
      <w:r>
        <w:rPr>
          <w:rFonts w:ascii="新細明體" w:hAnsi="新細明體" w:cs="新細明體" w:eastAsia="新細明體"/>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建測試站流程、</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獨立建站流程、</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如何覆寫模板、</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新細明體" w:hAnsi="新細明體" w:cs="新細明體" w:eastAsia="新細明體"/>
          <w:b/>
          <w:color w:val="auto"/>
          <w:spacing w:val="0"/>
          <w:position w:val="0"/>
          <w:sz w:val="24"/>
          <w:shd w:fill="auto" w:val="clear"/>
        </w:rPr>
        <w:t xml:space="preserve">開案或結案</w:t>
      </w:r>
      <w:r>
        <w:rPr>
          <w:rFonts w:ascii="Times New Roman" w:hAnsi="Times New Roman" w:cs="Times New Roman" w:eastAsia="Times New Roman"/>
          <w:b/>
          <w:color w:val="auto"/>
          <w:spacing w:val="0"/>
          <w:position w:val="0"/>
          <w:sz w:val="24"/>
          <w:shd w:fill="auto" w:val="clear"/>
        </w:rPr>
        <w:t xml:space="preserve">(</w:t>
      </w:r>
      <w:r>
        <w:rPr>
          <w:rFonts w:ascii="新細明體" w:hAnsi="新細明體" w:cs="新細明體" w:eastAsia="新細明體"/>
          <w:b/>
          <w:color w:val="auto"/>
          <w:spacing w:val="0"/>
          <w:position w:val="0"/>
          <w:sz w:val="24"/>
          <w:shd w:fill="auto" w:val="clear"/>
        </w:rPr>
        <w:t xml:space="preserve">結案前要做的事情有比對報價單、去掉不必要的、比對功能列表</w:t>
      </w:r>
      <w:r>
        <w:rPr>
          <w:rFonts w:ascii="Times New Roman" w:hAnsi="Times New Roman" w:cs="Times New Roman" w:eastAsia="Times New Roman"/>
          <w:b/>
          <w:color w:val="auto"/>
          <w:spacing w:val="0"/>
          <w:position w:val="0"/>
          <w:sz w:val="24"/>
          <w:shd w:fill="auto" w:val="clear"/>
        </w:rPr>
        <w:t xml:space="preserve">/</w:t>
      </w:r>
      <w:r>
        <w:rPr>
          <w:rFonts w:ascii="新細明體" w:hAnsi="新細明體" w:cs="新細明體" w:eastAsia="新細明體"/>
          <w:b/>
          <w:color w:val="auto"/>
          <w:spacing w:val="0"/>
          <w:position w:val="0"/>
          <w:sz w:val="24"/>
          <w:shd w:fill="auto" w:val="clear"/>
        </w:rPr>
        <w:t xml:space="preserve">時程表，陸續都要填寫完成的時程表項目，開案時會大家所有案子成員一起討論</w:t>
      </w:r>
      <w:r>
        <w:rPr>
          <w:rFonts w:ascii="Times New Roman" w:hAnsi="Times New Roman" w:cs="Times New Roman" w:eastAsia="Times New Roman"/>
          <w:b/>
          <w:color w:val="auto"/>
          <w:spacing w:val="0"/>
          <w:position w:val="0"/>
          <w:sz w:val="24"/>
          <w:shd w:fill="auto" w:val="clear"/>
        </w:rPr>
        <w:t xml:space="preserve">)</w:t>
      </w:r>
    </w:p>
    <w:p>
      <w:pPr>
        <w:spacing w:before="0" w:after="200" w:line="276"/>
        <w:ind w:right="0" w:left="0" w:firstLine="0"/>
        <w:jc w:val="left"/>
        <w:rPr>
          <w:rFonts w:ascii="新細明體" w:hAnsi="新細明體" w:cs="新細明體" w:eastAsia="新細明體"/>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num w:numId="3">
    <w:abstractNumId w:val="192"/>
  </w:num>
  <w:num w:numId="5">
    <w:abstractNumId w:val="186"/>
  </w:num>
  <w:num w:numId="7">
    <w:abstractNumId w:val="180"/>
  </w:num>
  <w:num w:numId="13">
    <w:abstractNumId w:val="174"/>
  </w:num>
  <w:num w:numId="16">
    <w:abstractNumId w:val="168"/>
  </w:num>
  <w:num w:numId="18">
    <w:abstractNumId w:val="162"/>
  </w:num>
  <w:num w:numId="30">
    <w:abstractNumId w:val="156"/>
  </w:num>
  <w:num w:numId="34">
    <w:abstractNumId w:val="150"/>
  </w:num>
  <w:num w:numId="38">
    <w:abstractNumId w:val="144"/>
  </w:num>
  <w:num w:numId="42">
    <w:abstractNumId w:val="138"/>
  </w:num>
  <w:num w:numId="46">
    <w:abstractNumId w:val="132"/>
  </w:num>
  <w:num w:numId="50">
    <w:abstractNumId w:val="126"/>
  </w:num>
  <w:num w:numId="54">
    <w:abstractNumId w:val="120"/>
  </w:num>
  <w:num w:numId="56">
    <w:abstractNumId w:val="114"/>
  </w:num>
  <w:num w:numId="58">
    <w:abstractNumId w:val="108"/>
  </w:num>
  <w:num w:numId="60">
    <w:abstractNumId w:val="102"/>
  </w:num>
  <w:num w:numId="62">
    <w:abstractNumId w:val="96"/>
  </w:num>
  <w:num w:numId="64">
    <w:abstractNumId w:val="90"/>
  </w:num>
  <w:num w:numId="66">
    <w:abstractNumId w:val="84"/>
  </w:num>
  <w:num w:numId="68">
    <w:abstractNumId w:val="78"/>
  </w:num>
  <w:num w:numId="70">
    <w:abstractNumId w:val="72"/>
  </w:num>
  <w:num w:numId="72">
    <w:abstractNumId w:val="66"/>
  </w:num>
  <w:num w:numId="74">
    <w:abstractNumId w:val="60"/>
  </w:num>
  <w:num w:numId="76">
    <w:abstractNumId w:val="54"/>
  </w:num>
  <w:num w:numId="78">
    <w:abstractNumId w:val="48"/>
  </w:num>
  <w:num w:numId="80">
    <w:abstractNumId w:val="42"/>
  </w:num>
  <w:num w:numId="82">
    <w:abstractNumId w:val="36"/>
  </w:num>
  <w:num w:numId="84">
    <w:abstractNumId w:val="30"/>
  </w:num>
  <w:num w:numId="86">
    <w:abstractNumId w:val="24"/>
  </w:num>
  <w:num w:numId="88">
    <w:abstractNumId w:val="18"/>
  </w:num>
  <w:num w:numId="90">
    <w:abstractNumId w:val="12"/>
  </w:num>
  <w:num w:numId="98">
    <w:abstractNumId w:val="6"/>
  </w:num>
  <w:num w:numId="11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media/image32.wmf" Id="docRId75" Type="http://schemas.openxmlformats.org/officeDocument/2006/relationships/image" /><Relationship Target="embeddings/oleObject30.bin" Id="docRId69" Type="http://schemas.openxmlformats.org/officeDocument/2006/relationships/oleObject" /><Relationship Target="media/image14.wmf" Id="docRId36" Type="http://schemas.openxmlformats.org/officeDocument/2006/relationships/image" /><Relationship Target="embeddings/oleObject22.bin" Id="docRId53" Type="http://schemas.openxmlformats.org/officeDocument/2006/relationships/oleObject" /><Relationship Target="media/image25.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24.wmf" Id="docRId58" Type="http://schemas.openxmlformats.org/officeDocument/2006/relationships/image" /><Relationship Target="embeddings/oleObject34.bin" Id="docRId78" Type="http://schemas.openxmlformats.org/officeDocument/2006/relationships/oleObject" /><Relationship Target="media/image0.wmf" Id="docRId2" Type="http://schemas.openxmlformats.org/officeDocument/2006/relationships/image" /><Relationship Target="embeddings/oleObject31.bin" Id="docRId71" Type="http://schemas.openxmlformats.org/officeDocument/2006/relationships/oleObject" /><Relationship Target="embeddings/oleObject5.bin" Id="docRId11" Type="http://schemas.openxmlformats.org/officeDocument/2006/relationships/oleObject" /><Relationship TargetMode="External" Target="http://mysite.com/posttype/" Id="docRId26" Type="http://schemas.openxmlformats.org/officeDocument/2006/relationships/hyperlink" /><Relationship TargetMode="External" Target="http://mysite.com/books/" Id="docRId31" Type="http://schemas.openxmlformats.org/officeDocument/2006/relationships/hyperlink" /><Relationship Target="media/image17.wmf" Id="docRId42" Type="http://schemas.openxmlformats.org/officeDocument/2006/relationships/image" /><Relationship Target="media/image23.wmf" Id="docRId56" Type="http://schemas.openxmlformats.org/officeDocument/2006/relationships/image" /><Relationship Target="embeddings/oleObject28.bin" Id="docRId65" Type="http://schemas.openxmlformats.org/officeDocument/2006/relationships/oleObject" /><Relationship Target="numbering.xml" Id="docRId86" Type="http://schemas.openxmlformats.org/officeDocument/2006/relationships/numbering" /><Relationship Target="media/image1.wmf" Id="docRId4" Type="http://schemas.openxmlformats.org/officeDocument/2006/relationships/image" /><Relationship TargetMode="External" Target="https://docs.google.com/spreadsheets/d/12SC1-Gr635NB_vVyUs5EaKsoA38_wne32nXzTKU6rqw/edit#gid=0" Id="docRId73" Type="http://schemas.openxmlformats.org/officeDocument/2006/relationships/hyperlink" /><Relationship Target="embeddings/oleObject8.bin" Id="docRId17" Type="http://schemas.openxmlformats.org/officeDocument/2006/relationships/oleObject" /><Relationship Target="media/image11.wmf" Id="docRId24" Type="http://schemas.openxmlformats.org/officeDocument/2006/relationships/image" /><Relationship TargetMode="External" Target="https://developer.wordpress.org/reference/functions/" Id="docRId33" Type="http://schemas.openxmlformats.org/officeDocument/2006/relationships/hyperlink" /><Relationship Target="media/image18.wmf" Id="docRId44" Type="http://schemas.openxmlformats.org/officeDocument/2006/relationships/image" /><Relationship Target="media/image22.wmf" Id="docRId54" Type="http://schemas.openxmlformats.org/officeDocument/2006/relationships/image" /><Relationship Target="embeddings/oleObject27.bin" Id="docRId63" Type="http://schemas.openxmlformats.org/officeDocument/2006/relationships/oleObject" /><Relationship Target="embeddings/oleObject32.bin" Id="docRId74" Type="http://schemas.openxmlformats.org/officeDocument/2006/relationships/oleObject" /><Relationship Target="embeddings/oleObject35.bin" Id="docRId80"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4.bin" Id="docRId35" Type="http://schemas.openxmlformats.org/officeDocument/2006/relationships/oleObject" /><Relationship Target="media/image19.wmf" Id="docRId46" Type="http://schemas.openxmlformats.org/officeDocument/2006/relationships/image" /><Relationship Target="media/image21.wmf" Id="docRId52" Type="http://schemas.openxmlformats.org/officeDocument/2006/relationships/image" /><Relationship Target="embeddings/oleObject26.bin" Id="docRId61" Type="http://schemas.openxmlformats.org/officeDocument/2006/relationships/oleObject" /><Relationship Target="embeddings/oleObject33.bin" Id="docRId76" Type="http://schemas.openxmlformats.org/officeDocument/2006/relationships/oleObject" /><Relationship Target="embeddings/oleObject36.bin" Id="docRId82"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7.bin" Id="docRId41" Type="http://schemas.openxmlformats.org/officeDocument/2006/relationships/oleObject" /><Relationship Target="media/image29.wmf" Id="docRId68" Type="http://schemas.openxmlformats.org/officeDocument/2006/relationships/image" /><Relationship Target="media/image3.wmf" Id="docRId8" Type="http://schemas.openxmlformats.org/officeDocument/2006/relationships/image" /><Relationship Target="media/image37.wmf" Id="docRId85" Type="http://schemas.openxmlformats.org/officeDocument/2006/relationships/image"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5.bin" Id="docRId37" Type="http://schemas.openxmlformats.org/officeDocument/2006/relationships/oleObject" /><Relationship Target="media/image20.wmf" Id="docRId48" Type="http://schemas.openxmlformats.org/officeDocument/2006/relationships/image" /><Relationship TargetMode="External" Target="https://wordpress.org/support/article/debugging-in-wordpress/" Id="docRId50" Type="http://schemas.openxmlformats.org/officeDocument/2006/relationships/hyperlink" /><Relationship Target="media/image30.wmf" Id="docRId70" Type="http://schemas.openxmlformats.org/officeDocument/2006/relationships/image" /><Relationship Target="media/image4.wmf" Id="docRId10"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18.bin" Id="docRId43" Type="http://schemas.openxmlformats.org/officeDocument/2006/relationships/oleObject" /><Relationship Target="embeddings/oleObject25.bin" Id="docRId59" Type="http://schemas.openxmlformats.org/officeDocument/2006/relationships/oleObject" /><Relationship Target="media/image28.wmf" Id="docRId66" Type="http://schemas.openxmlformats.org/officeDocument/2006/relationships/image" /><Relationship Target="media/image34.wmf" Id="docRId79" Type="http://schemas.openxmlformats.org/officeDocument/2006/relationships/image" /><Relationship Target="styles.xml" Id="docRId87" Type="http://schemas.openxmlformats.org/officeDocument/2006/relationships/styles" /><Relationship Target="embeddings/oleObject9.bin" Id="docRId19" Type="http://schemas.openxmlformats.org/officeDocument/2006/relationships/oleObject" /><Relationship Target="embeddings/oleObject16.bin" Id="docRId39" Type="http://schemas.openxmlformats.org/officeDocument/2006/relationships/oleObject" /><Relationship Target="embeddings/oleObject2.bin" Id="docRId5" Type="http://schemas.openxmlformats.org/officeDocument/2006/relationships/oleObject" /><Relationship Target="media/image31.wmf" Id="docRId72" Type="http://schemas.openxmlformats.org/officeDocument/2006/relationships/image" /><Relationship Target="media/image7.wmf" Id="docRId16" Type="http://schemas.openxmlformats.org/officeDocument/2006/relationships/image" /><Relationship TargetMode="External" Target="https://www.smashingmagazine.com/2012/11/complete-guide-custom-post-types/" Id="docRId25" Type="http://schemas.openxmlformats.org/officeDocument/2006/relationships/hyperlink" /><Relationship TargetMode="External" Target="https://vegibit.com/the-top-100-most-commonly-used-wordpress-functions/" Id="docRId32" Type="http://schemas.openxmlformats.org/officeDocument/2006/relationships/hyperlink" /><Relationship Target="embeddings/oleObject19.bin" Id="docRId45" Type="http://schemas.openxmlformats.org/officeDocument/2006/relationships/oleObject" /><Relationship Target="embeddings/oleObject24.bin" Id="docRId57" Type="http://schemas.openxmlformats.org/officeDocument/2006/relationships/oleObject" /><Relationship Target="media/image27.wmf" Id="docRId64" Type="http://schemas.openxmlformats.org/officeDocument/2006/relationships/image" /><Relationship Target="media/image35.wmf" Id="docRId81" Type="http://schemas.openxmlformats.org/officeDocument/2006/relationships/image" /><Relationship Target="embeddings/oleObject3.bin" Id="docRId7" Type="http://schemas.openxmlformats.org/officeDocument/2006/relationships/oleObject" /><Relationship TargetMode="External" Target="https://www.youtube.com/watch?v=9GuJi8dYuAs" Id="docRId34" Type="http://schemas.openxmlformats.org/officeDocument/2006/relationships/hyperlink" /><Relationship Target="embeddings/oleObject20.bin" Id="docRId47" Type="http://schemas.openxmlformats.org/officeDocument/2006/relationships/oleObject" /><Relationship Target="embeddings/oleObject23.bin" Id="docRId55" Type="http://schemas.openxmlformats.org/officeDocument/2006/relationships/oleObject" /><Relationship Target="media/image26.wmf" Id="docRId62" Type="http://schemas.openxmlformats.org/officeDocument/2006/relationships/image" /><Relationship Target="media/image36.wmf" Id="docRId83"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developer.wordpress.org/plugins/metadata/" Id="docRId0" Type="http://schemas.openxmlformats.org/officeDocument/2006/relationships/hyperlink" /><Relationship Target="embeddings/oleObject13.bin" Id="docRId29" Type="http://schemas.openxmlformats.org/officeDocument/2006/relationships/oleObject" /><Relationship TargetMode="External" Target="https://www.wpwhitesecurity.com/complete-guide-wordpress-debug-mode/" Id="docRId49" Type="http://schemas.openxmlformats.org/officeDocument/2006/relationships/hyperlink" /><Relationship Target="media/image33.wmf" Id="docRId77" Type="http://schemas.openxmlformats.org/officeDocument/2006/relationships/image" /><Relationship Target="media/image16.wmf" Id="docRId40" Type="http://schemas.openxmlformats.org/officeDocument/2006/relationships/image" /><Relationship Target="embeddings/oleObject29.bin" Id="docRId67" Type="http://schemas.openxmlformats.org/officeDocument/2006/relationships/oleObject" /><Relationship Target="embeddings/oleObject37.bin" Id="docRId84" Type="http://schemas.openxmlformats.org/officeDocument/2006/relationships/oleObject" /><Relationship Target="media/image8.wmf" Id="docRId18" Type="http://schemas.openxmlformats.org/officeDocument/2006/relationships/image" /><Relationship Target="media/image15.wmf" Id="docRId38" Type="http://schemas.openxmlformats.org/officeDocument/2006/relationships/image" /><Relationship Target="embeddings/oleObject21.bin" Id="docRId51" Type="http://schemas.openxmlformats.org/officeDocument/2006/relationships/oleObject" /></Relationships>
</file>